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D" w:rsidRPr="00EF5BED" w:rsidRDefault="00EF5BED" w:rsidP="00EF5BE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BED">
        <w:rPr>
          <w:rFonts w:ascii="Times New Roman" w:eastAsia="Arial Unicode MS" w:hAnsi="Times New Roman" w:cs="Times New Roman"/>
          <w:b/>
          <w:bCs/>
          <w:sz w:val="28"/>
          <w:szCs w:val="28"/>
        </w:rPr>
        <w:t>A37--Punctuation</w:t>
      </w:r>
    </w:p>
    <w:p w:rsidR="00EF5BED" w:rsidRDefault="00EF5BED" w:rsidP="00EF5BE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Directions: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Put in semi-colons, colons, dashes, quotation marks, italics (use an underline), and parentheses wherever they are needed in the following sentences.</w:t>
      </w:r>
    </w:p>
    <w:p w:rsidR="00EF5BED" w:rsidRPr="00EF5BED" w:rsidRDefault="00EF5BED" w:rsidP="00EF5BE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Nineteenth-century children’s books with some notable exceptions such as </w:t>
      </w:r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>Alice in Wonderland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often have fewer illustrations than children’s books of today.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The men in question Harold Keene, Jim Peterson, and Gerald Greene deserve </w:t>
      </w:r>
    </w:p>
    <w:p w:rsidR="00EF5BED" w:rsidRPr="00EF5BED" w:rsidRDefault="00EF5BED" w:rsidP="00EF5BED">
      <w:pPr>
        <w:spacing w:after="0" w:line="36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awards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Illustration now considered an integral element of children’s books has come into its own over the last one hundred years.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Several countries participated in the airlift Italy, Belgium, France, and Luxembourg.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Several talented author-illustrators notably Beatrix Potter, Leslie Brooke, and James Daugherty both wrote and illustrated their own books during the early decades of the twentieth century.</w:t>
      </w:r>
    </w:p>
    <w:p w:rsidR="00EF5BED" w:rsidRPr="00EF5BED" w:rsidRDefault="00EF5BED" w:rsidP="00EF5BED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6. Only one course was open to us surrender, said the ex-major, and we did.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7.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With advances in printing specifically the introduction of new and less expensive color reproduction techniques colorful illustrations more frequently enhanced children’s books.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8.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Judge </w:t>
      </w:r>
      <w:proofErr w:type="spellStart"/>
      <w:r w:rsidRPr="00EF5BED">
        <w:rPr>
          <w:rFonts w:ascii="Times New Roman" w:eastAsia="Arial Unicode MS" w:hAnsi="Times New Roman" w:cs="Times New Roman"/>
          <w:sz w:val="24"/>
          <w:szCs w:val="24"/>
        </w:rPr>
        <w:t>Carswell</w:t>
      </w:r>
      <w:proofErr w:type="spell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later to be nominated for the Supreme Court had ruled against civil rights.</w:t>
      </w:r>
    </w:p>
    <w:p w:rsidR="00EF5BED" w:rsidRPr="00EF5BED" w:rsidRDefault="00EF5BED" w:rsidP="00EF5BED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9.</w:t>
      </w:r>
      <w:r w:rsidRPr="00EF5BED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In fact, a new type of book emerged in which words were secondary to images the picture book.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10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.In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last week’s New Yorker, one of my favorite magazines, I enjoyed reading Leland’s article How Not to Go Camping.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11. </w:t>
      </w:r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Millions 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>of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Cats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a book by Wanda Gag published in 1928 was the first picture book written and illustrated by an American.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12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.There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was only one thing to do study till dawn.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13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.Since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1938, the Caldecott Medal named in honor of illustrator Randolph Caldecott has been awarded annually for the most distinguished children’s picture book published in the United States.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14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.The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following are the primary colors red, blue, and yellow.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15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.Caldecott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, best known for his illustrations of a picture book series, also drew memorable pictures for several Mother Goose rhymes </w:t>
      </w:r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>The House That Jack Built,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>Hey-Diddle-Diddle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EF5BED">
        <w:rPr>
          <w:rFonts w:ascii="Times New Roman" w:eastAsia="Arial Unicode MS" w:hAnsi="Times New Roman" w:cs="Times New Roman"/>
          <w:sz w:val="24"/>
          <w:szCs w:val="24"/>
          <w:u w:val="single"/>
        </w:rPr>
        <w:t>Queen of Hearts</w:t>
      </w:r>
      <w:r w:rsidRPr="00EF5BED">
        <w:rPr>
          <w:rFonts w:ascii="Times New Roman" w:eastAsia="Arial Unicode MS" w:hAnsi="Times New Roman" w:cs="Times New Roman"/>
          <w:sz w:val="24"/>
          <w:szCs w:val="24"/>
        </w:rPr>
        <w:t>, and others.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lastRenderedPageBreak/>
        <w:t>16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.Arriving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on the 8 10 plane were Liz Brooks, my old room-mate her husband, and Tim, their son.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17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.Maurice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EF5BED">
        <w:rPr>
          <w:rFonts w:ascii="Times New Roman" w:eastAsia="Arial Unicode MS" w:hAnsi="Times New Roman" w:cs="Times New Roman"/>
          <w:sz w:val="24"/>
          <w:szCs w:val="24"/>
        </w:rPr>
        <w:t>Sendak</w:t>
      </w:r>
      <w:proofErr w:type="spell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, Ezra Jack Keats, Nicholas </w:t>
      </w:r>
      <w:proofErr w:type="spellStart"/>
      <w:r w:rsidRPr="00EF5BED">
        <w:rPr>
          <w:rFonts w:ascii="Times New Roman" w:eastAsia="Arial Unicode MS" w:hAnsi="Times New Roman" w:cs="Times New Roman"/>
          <w:sz w:val="24"/>
          <w:szCs w:val="24"/>
        </w:rPr>
        <w:t>Sidgakov</w:t>
      </w:r>
      <w:proofErr w:type="spell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these Caldecott Medal recipients are noted for their imaginative ideas and use of materials.</w:t>
      </w:r>
    </w:p>
    <w:p w:rsidR="00EF5BED" w:rsidRPr="00EF5BED" w:rsidRDefault="00EF5BED" w:rsidP="00EF5BED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F5BED">
        <w:rPr>
          <w:rFonts w:ascii="Times New Roman" w:eastAsia="Arial Unicode MS" w:hAnsi="Times New Roman" w:cs="Times New Roman"/>
          <w:sz w:val="24"/>
          <w:szCs w:val="24"/>
        </w:rPr>
        <w:t>18</w:t>
      </w:r>
      <w:proofErr w:type="gramStart"/>
      <w:r w:rsidRPr="00EF5BED">
        <w:rPr>
          <w:rFonts w:ascii="Times New Roman" w:eastAsia="Arial Unicode MS" w:hAnsi="Times New Roman" w:cs="Times New Roman"/>
          <w:sz w:val="24"/>
          <w:szCs w:val="24"/>
        </w:rPr>
        <w:t>.The</w:t>
      </w:r>
      <w:proofErr w:type="gramEnd"/>
      <w:r w:rsidRPr="00EF5BED">
        <w:rPr>
          <w:rFonts w:ascii="Times New Roman" w:eastAsia="Arial Unicode MS" w:hAnsi="Times New Roman" w:cs="Times New Roman"/>
          <w:sz w:val="24"/>
          <w:szCs w:val="24"/>
        </w:rPr>
        <w:t xml:space="preserve"> successful team of Leo and Diane Dillon won the Caldecott Medal for two successive years 1976 and 1977.</w:t>
      </w:r>
    </w:p>
    <w:p w:rsidR="00ED5121" w:rsidRPr="00EF5BED" w:rsidRDefault="00ED5121">
      <w:pPr>
        <w:rPr>
          <w:rFonts w:ascii="Times New Roman" w:eastAsia="Arial Unicode MS" w:hAnsi="Times New Roman" w:cs="Times New Roman"/>
        </w:rPr>
      </w:pPr>
    </w:p>
    <w:sectPr w:rsidR="00ED5121" w:rsidRPr="00EF5BED" w:rsidSect="00EF5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BED"/>
    <w:rsid w:val="00ED5121"/>
    <w:rsid w:val="00E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NHMCCD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2009-02-13T17:58:00Z</dcterms:created>
  <dcterms:modified xsi:type="dcterms:W3CDTF">2009-02-13T18:00:00Z</dcterms:modified>
</cp:coreProperties>
</file>