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F" w:rsidRPr="0062117F" w:rsidRDefault="0062117F" w:rsidP="006211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1905" cy="1276350"/>
            <wp:effectExtent l="19050" t="0" r="4445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17F">
        <w:rPr>
          <w:rFonts w:ascii="Times New Roman" w:eastAsia="Times New Roman" w:hAnsi="Times New Roman" w:cs="Times New Roman"/>
          <w:b/>
          <w:bCs/>
          <w:sz w:val="28"/>
          <w:szCs w:val="28"/>
        </w:rPr>
        <w:t>A3--PUNCTUATION</w:t>
      </w:r>
    </w:p>
    <w:p w:rsidR="0062117F" w:rsidRPr="0062117F" w:rsidRDefault="0062117F" w:rsidP="0062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Insert commas where needed.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The girl with the bright friendly smile wore a green scarf to celebrate St. Patrick’s Day.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As he read the Chekhov story he became aware of the Russian’s genius.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Dauphin Island located off the coast of Alabama is a favorite spot for fishermen</w:t>
      </w: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She was as a matter of fact mainly interested in showing off her vocabulary.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I often go to the shore and collect rocks there.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Before reaching the summit the climbers were forced by a storm to turn back.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Did you know that James Agee the novelist and poet was also a film critic?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Lady Jane Grey was the Queen of England from July 10 1553 to July 19 1553.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Joseph registered for English 101 History 204 and Biology 106.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Squaw Valley California the scene of the winter Olympics in 1960 is a ski resort.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Tomorrow I believe is the last day to register to vote in the November general election.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To perform well on Saturday afternoon the athlete must train every day of the week.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Understanding history increases your understanding of today’s world.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Ellen Green my cousin hopes to graduate from law school in two years.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He read everything: road maps want ads and cereal boxes.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Having cut the roses she decided to take them to her friend in the hospital.</w:t>
      </w:r>
    </w:p>
    <w:p w:rsidR="0062117F" w:rsidRPr="0062117F" w:rsidRDefault="0062117F" w:rsidP="0062117F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2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Pr="0062117F">
        <w:rPr>
          <w:rFonts w:ascii="Times New Roman" w:eastAsia="Times New Roman" w:hAnsi="Times New Roman" w:cs="Times New Roman"/>
          <w:sz w:val="24"/>
          <w:szCs w:val="24"/>
        </w:rPr>
        <w:t>“When” Jane asked “will you return my book?”</w:t>
      </w:r>
    </w:p>
    <w:p w:rsidR="000C292A" w:rsidRDefault="000C292A"/>
    <w:sectPr w:rsidR="000C292A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17F"/>
    <w:rsid w:val="000C292A"/>
    <w:rsid w:val="0062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Company>NHMCCD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2009-02-13T17:12:00Z</dcterms:created>
  <dcterms:modified xsi:type="dcterms:W3CDTF">2009-02-13T17:32:00Z</dcterms:modified>
</cp:coreProperties>
</file>